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33" w:rsidRPr="004E2A22" w:rsidRDefault="00950E33" w:rsidP="00950E33">
      <w:pPr>
        <w:tabs>
          <w:tab w:val="center" w:pos="4536"/>
          <w:tab w:val="right" w:pos="9072"/>
        </w:tabs>
        <w:spacing w:after="0" w:line="240" w:lineRule="auto"/>
        <w:ind w:left="708"/>
        <w:rPr>
          <w:rFonts w:ascii="Arial" w:eastAsia="Times New Roman" w:hAnsi="Arial" w:cs="Arial"/>
          <w:b/>
          <w:lang w:eastAsia="hr-HR"/>
        </w:rPr>
      </w:pPr>
      <w:r w:rsidRPr="004E2A22">
        <w:rPr>
          <w:rFonts w:ascii="Arial" w:eastAsia="Times New Roman" w:hAnsi="Arial" w:cs="Arial"/>
          <w:b/>
          <w:lang w:eastAsia="hr-HR"/>
        </w:rPr>
        <w:t xml:space="preserve">              </w:t>
      </w:r>
    </w:p>
    <w:p w:rsidR="004E2A22" w:rsidRPr="004E2A22" w:rsidRDefault="004E2A22" w:rsidP="004E2A22">
      <w:pPr>
        <w:jc w:val="both"/>
        <w:rPr>
          <w:rFonts w:ascii="Arial" w:hAnsi="Arial" w:cs="Arial"/>
        </w:rPr>
      </w:pPr>
      <w:bookmarkStart w:id="0" w:name="_MailAutoSig"/>
    </w:p>
    <w:p w:rsidR="004E2A22" w:rsidRPr="004E2A22" w:rsidRDefault="004E2A22" w:rsidP="004E2A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Priopćenje za medije -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Zagreb, </w:t>
      </w:r>
      <w:r w:rsidRPr="004E2A22">
        <w:rPr>
          <w:rFonts w:ascii="Arial" w:hAnsi="Arial" w:cs="Arial"/>
        </w:rPr>
        <w:t xml:space="preserve">05. studenog 2015. </w:t>
      </w:r>
    </w:p>
    <w:p w:rsidR="004E2A22" w:rsidRPr="004E2A22" w:rsidRDefault="004E2A22" w:rsidP="004E2A22">
      <w:pPr>
        <w:jc w:val="center"/>
        <w:rPr>
          <w:rFonts w:ascii="Arial" w:hAnsi="Arial" w:cs="Arial"/>
          <w:b/>
          <w:sz w:val="28"/>
          <w:szCs w:val="28"/>
        </w:rPr>
      </w:pPr>
    </w:p>
    <w:p w:rsidR="004E2A22" w:rsidRPr="004E2A22" w:rsidRDefault="004E2A22" w:rsidP="004E2A22">
      <w:pPr>
        <w:jc w:val="center"/>
        <w:rPr>
          <w:rFonts w:ascii="Arial" w:hAnsi="Arial" w:cs="Arial"/>
          <w:b/>
          <w:sz w:val="28"/>
          <w:szCs w:val="28"/>
        </w:rPr>
      </w:pPr>
      <w:r w:rsidRPr="004E2A22">
        <w:rPr>
          <w:rFonts w:ascii="Arial" w:hAnsi="Arial" w:cs="Arial"/>
          <w:b/>
          <w:sz w:val="28"/>
          <w:szCs w:val="28"/>
        </w:rPr>
        <w:t>S Bazom poslovnih žena do većeg broja žena na upravljačkim pozicijama</w:t>
      </w:r>
    </w:p>
    <w:p w:rsidR="004E2A22" w:rsidRPr="004E2A22" w:rsidRDefault="004E2A22" w:rsidP="004E2A22">
      <w:pPr>
        <w:jc w:val="both"/>
        <w:rPr>
          <w:rFonts w:ascii="Arial" w:hAnsi="Arial" w:cs="Arial"/>
        </w:rPr>
      </w:pPr>
    </w:p>
    <w:p w:rsidR="004E2A22" w:rsidRPr="004E2A22" w:rsidRDefault="00DE3CA4" w:rsidP="004E2A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Zagreb, 5</w:t>
      </w:r>
      <w:r w:rsidR="004E2A22" w:rsidRPr="004E2A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studenog</w:t>
      </w:r>
      <w:r w:rsidR="004E2A22" w:rsidRPr="004E2A22">
        <w:rPr>
          <w:rFonts w:ascii="Arial" w:hAnsi="Arial" w:cs="Arial"/>
        </w:rPr>
        <w:t xml:space="preserve"> 2015. - Pravobraniteljica za ravnopravnost spolova i Hrvatska udruga poslodavaca predstavili su danas projekt izrade elektronske </w:t>
      </w:r>
      <w:r w:rsidR="004E2A22" w:rsidRPr="004E2A22">
        <w:rPr>
          <w:rFonts w:ascii="Arial" w:hAnsi="Arial" w:cs="Arial"/>
          <w:b/>
        </w:rPr>
        <w:t>Baze poslovnih žena</w:t>
      </w:r>
      <w:r w:rsidR="004E2A22" w:rsidRPr="004E2A22">
        <w:rPr>
          <w:rFonts w:ascii="Arial" w:hAnsi="Arial" w:cs="Arial"/>
        </w:rPr>
        <w:t xml:space="preserve"> u Hrvatskoj koje su sposobne i kvalificirane odmah preuzeti upravljačke pozicije u kompanijama. </w:t>
      </w:r>
    </w:p>
    <w:p w:rsidR="004E2A22" w:rsidRPr="004E2A22" w:rsidRDefault="004E2A22" w:rsidP="004E2A22">
      <w:pPr>
        <w:jc w:val="both"/>
        <w:rPr>
          <w:rFonts w:ascii="Arial" w:hAnsi="Arial" w:cs="Arial"/>
        </w:rPr>
      </w:pPr>
      <w:r w:rsidRPr="004E2A22">
        <w:rPr>
          <w:rFonts w:ascii="Arial" w:hAnsi="Arial" w:cs="Arial"/>
        </w:rPr>
        <w:t xml:space="preserve">Hrvatska </w:t>
      </w:r>
      <w:r w:rsidRPr="004E2A22">
        <w:rPr>
          <w:rFonts w:ascii="Arial" w:hAnsi="Arial" w:cs="Arial"/>
          <w:b/>
        </w:rPr>
        <w:t>Baza poslovnih žena</w:t>
      </w:r>
      <w:r w:rsidRPr="004E2A22">
        <w:rPr>
          <w:rFonts w:ascii="Arial" w:hAnsi="Arial" w:cs="Arial"/>
        </w:rPr>
        <w:t xml:space="preserve"> radi se po uzoru na već postojeće slične baze u svijetu poput onih</w:t>
      </w:r>
      <w:r w:rsidRPr="004E2A22">
        <w:rPr>
          <w:rFonts w:ascii="Arial" w:hAnsi="Arial" w:cs="Arial"/>
          <w:b/>
        </w:rPr>
        <w:t xml:space="preserve"> </w:t>
      </w:r>
      <w:r w:rsidRPr="004E2A22">
        <w:rPr>
          <w:rFonts w:ascii="Arial" w:hAnsi="Arial" w:cs="Arial"/>
          <w:i/>
        </w:rPr>
        <w:t xml:space="preserve">Global Board Ready Women </w:t>
      </w:r>
      <w:r w:rsidRPr="004E2A22">
        <w:rPr>
          <w:rFonts w:ascii="Arial" w:hAnsi="Arial" w:cs="Arial"/>
        </w:rPr>
        <w:t>inicijative</w:t>
      </w:r>
      <w:r w:rsidRPr="004E2A22">
        <w:rPr>
          <w:rFonts w:ascii="Arial" w:hAnsi="Arial" w:cs="Arial"/>
          <w:i/>
        </w:rPr>
        <w:t xml:space="preserve"> </w:t>
      </w:r>
      <w:r w:rsidRPr="004E2A22">
        <w:rPr>
          <w:rFonts w:ascii="Arial" w:hAnsi="Arial" w:cs="Arial"/>
        </w:rPr>
        <w:t xml:space="preserve">ili </w:t>
      </w:r>
      <w:r w:rsidRPr="004E2A22">
        <w:rPr>
          <w:rFonts w:ascii="Arial" w:hAnsi="Arial" w:cs="Arial"/>
          <w:i/>
        </w:rPr>
        <w:t>Eur</w:t>
      </w:r>
      <w:r w:rsidR="00146A5D">
        <w:rPr>
          <w:rFonts w:ascii="Arial" w:hAnsi="Arial" w:cs="Arial"/>
          <w:i/>
        </w:rPr>
        <w:t>opean Network for Women in Lead</w:t>
      </w:r>
      <w:r w:rsidRPr="004E2A22">
        <w:rPr>
          <w:rFonts w:ascii="Arial" w:hAnsi="Arial" w:cs="Arial"/>
          <w:i/>
        </w:rPr>
        <w:t>e</w:t>
      </w:r>
      <w:r w:rsidR="00146A5D">
        <w:rPr>
          <w:rFonts w:ascii="Arial" w:hAnsi="Arial" w:cs="Arial"/>
          <w:i/>
        </w:rPr>
        <w:t>r</w:t>
      </w:r>
      <w:r w:rsidRPr="004E2A22">
        <w:rPr>
          <w:rFonts w:ascii="Arial" w:hAnsi="Arial" w:cs="Arial"/>
          <w:i/>
        </w:rPr>
        <w:t>ship</w:t>
      </w:r>
      <w:r w:rsidRPr="004E2A22">
        <w:rPr>
          <w:rFonts w:ascii="Arial" w:hAnsi="Arial" w:cs="Arial"/>
        </w:rPr>
        <w:t xml:space="preserve"> u sklopu šireg projekta </w:t>
      </w:r>
      <w:r w:rsidRPr="004E2A22">
        <w:rPr>
          <w:rFonts w:ascii="Arial" w:hAnsi="Arial" w:cs="Arial"/>
          <w:b/>
        </w:rPr>
        <w:t>Uklanjanje staklenog labirinta - jednakost prilika u pristupu pozicijama ekonomskog odlučivanja u Hrvatskoj</w:t>
      </w:r>
      <w:r w:rsidRPr="004E2A22">
        <w:rPr>
          <w:rFonts w:ascii="Arial" w:hAnsi="Arial" w:cs="Arial"/>
          <w:i/>
        </w:rPr>
        <w:t xml:space="preserve"> </w:t>
      </w:r>
      <w:r w:rsidRPr="004E2A22">
        <w:rPr>
          <w:rFonts w:ascii="Arial" w:hAnsi="Arial" w:cs="Arial"/>
        </w:rPr>
        <w:t xml:space="preserve">financiranog Progress programom Europske unije. </w:t>
      </w:r>
    </w:p>
    <w:p w:rsidR="004E2A22" w:rsidRPr="004E2A22" w:rsidRDefault="004E2A22" w:rsidP="004E2A22">
      <w:pPr>
        <w:jc w:val="both"/>
        <w:rPr>
          <w:rFonts w:ascii="Arial" w:hAnsi="Arial" w:cs="Arial"/>
        </w:rPr>
      </w:pPr>
      <w:r w:rsidRPr="004E2A22">
        <w:rPr>
          <w:rFonts w:ascii="Arial" w:hAnsi="Arial" w:cs="Arial"/>
        </w:rPr>
        <w:t xml:space="preserve">Nositeljica projekta Uklanjanje staklenog labirinta, pravobraniteljica Višnja Ljubičić podsjetila je da sve aktivnosti koje su njime obuhvaćene, uključujući izradu </w:t>
      </w:r>
      <w:r w:rsidRPr="004E2A22">
        <w:rPr>
          <w:rFonts w:ascii="Arial" w:hAnsi="Arial" w:cs="Arial"/>
          <w:b/>
        </w:rPr>
        <w:t>Baze poslovnih žena</w:t>
      </w:r>
      <w:r w:rsidRPr="004E2A22">
        <w:rPr>
          <w:rFonts w:ascii="Arial" w:hAnsi="Arial" w:cs="Arial"/>
        </w:rPr>
        <w:t xml:space="preserve">, imaju za cilj postaviti u Hrvatskoj dobre temelje za primjenu </w:t>
      </w:r>
      <w:r w:rsidRPr="004E2A22">
        <w:rPr>
          <w:rFonts w:ascii="Arial" w:hAnsi="Arial" w:cs="Arial"/>
          <w:i/>
        </w:rPr>
        <w:t>europske Direktive o poboljšanju spolne uravnoteženosti na razini neizvršnih direktorskih pozicija trgovačkih društava izlistanih na burzama dionica</w:t>
      </w:r>
      <w:r w:rsidRPr="004E2A22">
        <w:rPr>
          <w:rFonts w:ascii="Arial" w:hAnsi="Arial" w:cs="Arial"/>
          <w:i/>
          <w:color w:val="993366"/>
        </w:rPr>
        <w:t xml:space="preserve"> </w:t>
      </w:r>
      <w:r w:rsidRPr="004E2A22">
        <w:rPr>
          <w:rFonts w:ascii="Arial" w:hAnsi="Arial" w:cs="Arial"/>
        </w:rPr>
        <w:t xml:space="preserve">koja se nalazi u zakonodavnom postupku Europske komisije. </w:t>
      </w:r>
    </w:p>
    <w:p w:rsidR="004E2A22" w:rsidRPr="004E2A22" w:rsidRDefault="004E2A22" w:rsidP="004E2A22">
      <w:pPr>
        <w:jc w:val="both"/>
        <w:rPr>
          <w:rFonts w:ascii="Arial" w:hAnsi="Arial" w:cs="Arial"/>
        </w:rPr>
      </w:pPr>
      <w:r w:rsidRPr="004E2A22">
        <w:rPr>
          <w:rFonts w:ascii="Arial" w:hAnsi="Arial" w:cs="Arial"/>
        </w:rPr>
        <w:t xml:space="preserve">„S </w:t>
      </w:r>
      <w:r w:rsidRPr="004E2A22">
        <w:rPr>
          <w:rFonts w:ascii="Arial" w:hAnsi="Arial" w:cs="Arial"/>
          <w:b/>
        </w:rPr>
        <w:t>Bazom poslovnih žena</w:t>
      </w:r>
      <w:r w:rsidRPr="004E2A22">
        <w:rPr>
          <w:rFonts w:ascii="Arial" w:hAnsi="Arial" w:cs="Arial"/>
        </w:rPr>
        <w:t xml:space="preserve"> želimo dodatno potaknuti zapošljavanje žena na upravljačkim pozicijama na kojima su one još uvijek značajno podzastupljene. Izradom javno dostupne </w:t>
      </w:r>
      <w:r w:rsidRPr="004E2A22">
        <w:rPr>
          <w:rFonts w:ascii="Arial" w:hAnsi="Arial" w:cs="Arial"/>
          <w:b/>
        </w:rPr>
        <w:t>Baze poslovnih žena</w:t>
      </w:r>
      <w:r w:rsidRPr="004E2A22">
        <w:rPr>
          <w:rFonts w:ascii="Arial" w:hAnsi="Arial" w:cs="Arial"/>
        </w:rPr>
        <w:t xml:space="preserve"> dokazat ćemo da na tržištu itekako postoji dovoljno sposobnih i kvalificiranih žena s respektabilnom karijerom i postignućima koje mogu preuzeti najodgovornije pozicije u kompanijama.“, naglasila je pravobraniteljica </w:t>
      </w:r>
      <w:r w:rsidRPr="004E2A22">
        <w:rPr>
          <w:rFonts w:ascii="Arial" w:hAnsi="Arial" w:cs="Arial"/>
          <w:b/>
        </w:rPr>
        <w:t>Višnja Ljubičić</w:t>
      </w:r>
      <w:r w:rsidRPr="004E2A22">
        <w:rPr>
          <w:rFonts w:ascii="Arial" w:hAnsi="Arial" w:cs="Arial"/>
        </w:rPr>
        <w:t xml:space="preserve">.   </w:t>
      </w:r>
    </w:p>
    <w:p w:rsidR="004E2A22" w:rsidRPr="004E2A22" w:rsidRDefault="004E2A22" w:rsidP="004E2A22">
      <w:pPr>
        <w:jc w:val="both"/>
        <w:rPr>
          <w:rFonts w:ascii="Arial" w:hAnsi="Arial" w:cs="Arial"/>
        </w:rPr>
      </w:pPr>
      <w:r w:rsidRPr="004E2A22">
        <w:rPr>
          <w:rFonts w:ascii="Arial" w:hAnsi="Arial" w:cs="Arial"/>
        </w:rPr>
        <w:t>Bazu poslovnih žena koje imaju dovoljno znanja i profesionalnoga iskustva za preuzimanje upravljačkih pozicija izradit će Odbor u kojemu su uz Pravobraniteljicu i predstavnici Hrvatske udruge poslodavaca, partnera projekta – Gordana Deranja, predsjednica HUP-a, Davor Majetić, glavni direktor HUP-a, Ivica Mudrinić, predsjednik Naci</w:t>
      </w:r>
      <w:r w:rsidR="00CE53FC">
        <w:rPr>
          <w:rFonts w:ascii="Arial" w:hAnsi="Arial" w:cs="Arial"/>
        </w:rPr>
        <w:t>onalnog vijeća za konkurentnost</w:t>
      </w:r>
      <w:r w:rsidR="00BC212A">
        <w:rPr>
          <w:rFonts w:ascii="Arial" w:hAnsi="Arial" w:cs="Arial"/>
        </w:rPr>
        <w:t>, Malin Holmberg, i</w:t>
      </w:r>
      <w:r w:rsidR="00BC212A" w:rsidRPr="00BC212A">
        <w:rPr>
          <w:rFonts w:ascii="Arial" w:hAnsi="Arial" w:cs="Arial"/>
        </w:rPr>
        <w:t>zvršna potpredsjednica i regionalna direktoric</w:t>
      </w:r>
      <w:r w:rsidR="00BC212A">
        <w:rPr>
          <w:rFonts w:ascii="Arial" w:hAnsi="Arial" w:cs="Arial"/>
        </w:rPr>
        <w:t>a Tele2 za središnju Europu te p</w:t>
      </w:r>
      <w:r w:rsidR="00BC212A" w:rsidRPr="00BC212A">
        <w:rPr>
          <w:rFonts w:ascii="Arial" w:hAnsi="Arial" w:cs="Arial"/>
        </w:rPr>
        <w:t>redsjednica Uprave Tele2 d.o.o</w:t>
      </w:r>
      <w:r w:rsidR="00215A6C">
        <w:rPr>
          <w:rFonts w:ascii="Arial" w:hAnsi="Arial" w:cs="Arial"/>
        </w:rPr>
        <w:t xml:space="preserve">. i </w:t>
      </w:r>
      <w:r w:rsidRPr="004E2A22">
        <w:rPr>
          <w:rFonts w:ascii="Arial" w:hAnsi="Arial" w:cs="Arial"/>
        </w:rPr>
        <w:t>Marie Anargyrou-Nikolić glavn</w:t>
      </w:r>
      <w:r>
        <w:rPr>
          <w:rFonts w:ascii="Arial" w:hAnsi="Arial" w:cs="Arial"/>
        </w:rPr>
        <w:t xml:space="preserve">a </w:t>
      </w:r>
      <w:r w:rsidRPr="004E2A22">
        <w:rPr>
          <w:rFonts w:ascii="Arial" w:hAnsi="Arial" w:cs="Arial"/>
        </w:rPr>
        <w:t>direktoric</w:t>
      </w:r>
      <w:r>
        <w:rPr>
          <w:rFonts w:ascii="Arial" w:hAnsi="Arial" w:cs="Arial"/>
        </w:rPr>
        <w:t>a</w:t>
      </w:r>
      <w:r w:rsidRPr="004E2A22">
        <w:rPr>
          <w:rFonts w:ascii="Arial" w:hAnsi="Arial" w:cs="Arial"/>
        </w:rPr>
        <w:t xml:space="preserve"> za Coca-Colu HBC Hrvatska, Coca-Colu HBC B-H Sarajevo, Coca-Colu HBC Slovenija. Uz HUP, koji će upravljati </w:t>
      </w:r>
      <w:r w:rsidRPr="004E2A22">
        <w:rPr>
          <w:rFonts w:ascii="Arial" w:hAnsi="Arial" w:cs="Arial"/>
          <w:b/>
        </w:rPr>
        <w:t>Bazom poslovnih žena</w:t>
      </w:r>
      <w:r w:rsidRPr="004E2A22">
        <w:rPr>
          <w:rFonts w:ascii="Arial" w:hAnsi="Arial" w:cs="Arial"/>
        </w:rPr>
        <w:t>, njezinu izradu kao partneri projekta podržavaju i Ministarstvo rada i mirovinskog sustava te Institut za razvoj tržišta rada.</w:t>
      </w:r>
    </w:p>
    <w:p w:rsidR="00DE3CA4" w:rsidRDefault="004E2A22" w:rsidP="004E2A22">
      <w:pPr>
        <w:jc w:val="both"/>
        <w:rPr>
          <w:rFonts w:ascii="Arial" w:hAnsi="Arial" w:cs="Arial"/>
        </w:rPr>
      </w:pPr>
      <w:r w:rsidRPr="004E2A22">
        <w:rPr>
          <w:rFonts w:ascii="Arial" w:hAnsi="Arial" w:cs="Arial"/>
        </w:rPr>
        <w:t xml:space="preserve">Hrvatska </w:t>
      </w:r>
      <w:r w:rsidRPr="004E2A22">
        <w:rPr>
          <w:rFonts w:ascii="Arial" w:hAnsi="Arial" w:cs="Arial"/>
          <w:b/>
        </w:rPr>
        <w:t>Baza poslovnih žena</w:t>
      </w:r>
      <w:r w:rsidRPr="004E2A22">
        <w:rPr>
          <w:rFonts w:ascii="Arial" w:hAnsi="Arial" w:cs="Arial"/>
        </w:rPr>
        <w:t xml:space="preserve"> sastojat će se od osobnih profila žena koje su zadovoljile unaprijed definirane kvalifikacijske kriterije, bit će javna i bit će ju moguće pretraživati, a ažurirat će se dva </w:t>
      </w:r>
      <w:r w:rsidR="00DE3CA4">
        <w:rPr>
          <w:rFonts w:ascii="Arial" w:hAnsi="Arial" w:cs="Arial"/>
        </w:rPr>
        <w:t xml:space="preserve">do tri </w:t>
      </w:r>
      <w:r w:rsidRPr="004E2A22">
        <w:rPr>
          <w:rFonts w:ascii="Arial" w:hAnsi="Arial" w:cs="Arial"/>
        </w:rPr>
        <w:t xml:space="preserve">puta godišnje. </w:t>
      </w:r>
    </w:p>
    <w:p w:rsidR="00CE53FC" w:rsidRDefault="004E2A22" w:rsidP="004E2A22">
      <w:pPr>
        <w:jc w:val="both"/>
        <w:rPr>
          <w:rFonts w:ascii="Arial" w:hAnsi="Arial" w:cs="Arial"/>
        </w:rPr>
      </w:pPr>
      <w:r w:rsidRPr="004E2A22">
        <w:rPr>
          <w:rFonts w:ascii="Arial" w:hAnsi="Arial" w:cs="Arial"/>
        </w:rPr>
        <w:t xml:space="preserve">„Iako se broj žena na menadžerskim pozicijama povećava daleko smo od toga da bismo mogli govoriti o ravnopravnoj zastupljenosti žena na najvišim pozicijama. Vjerujem da postojanje ovakve Baze može dodatno potaknuti tvrtke da na upravljačkim pozicijama u </w:t>
      </w:r>
    </w:p>
    <w:p w:rsidR="00CE53FC" w:rsidRDefault="00CE53FC" w:rsidP="004E2A22">
      <w:pPr>
        <w:jc w:val="both"/>
        <w:rPr>
          <w:rFonts w:ascii="Arial" w:hAnsi="Arial" w:cs="Arial"/>
        </w:rPr>
      </w:pPr>
    </w:p>
    <w:p w:rsidR="004E2A22" w:rsidRDefault="004E2A22" w:rsidP="004E2A22">
      <w:pPr>
        <w:jc w:val="both"/>
        <w:rPr>
          <w:rFonts w:ascii="Arial" w:hAnsi="Arial" w:cs="Arial"/>
        </w:rPr>
      </w:pPr>
      <w:r w:rsidRPr="004E2A22">
        <w:rPr>
          <w:rFonts w:ascii="Arial" w:hAnsi="Arial" w:cs="Arial"/>
        </w:rPr>
        <w:t xml:space="preserve">većoj mjeri zapošljavaju žene. Sada će na jednom mjestu imati kvalitetan i ažuran pregled potencijalnih kandidatkinja koje su sposobne odmah preuzeti najodgovornije pozicije. </w:t>
      </w:r>
    </w:p>
    <w:p w:rsidR="004E2A22" w:rsidRDefault="004E2A22" w:rsidP="004E2A22">
      <w:pPr>
        <w:jc w:val="both"/>
        <w:rPr>
          <w:rFonts w:ascii="Arial" w:hAnsi="Arial" w:cs="Arial"/>
        </w:rPr>
      </w:pPr>
      <w:r w:rsidRPr="004E2A22">
        <w:rPr>
          <w:rFonts w:ascii="Arial" w:hAnsi="Arial" w:cs="Arial"/>
        </w:rPr>
        <w:t xml:space="preserve">Čitav niz istraživanja koja se provode u svijetu dokazao je da veći broj žena na rukovodećim pozicijama donosi mnogostruke koristi kompanijama. Hrvatska udruga poslodavaca suradnjom s Pravobraniteljicom za ravnopravnost spolova na ovoj i drugim aktivnostima želi aktivno doprinijeti poticanju tvrtki na zapošljavanje većeg broja ženskih menadžera. To može pomoći tvrtkama da dodatno unaprijede poslovanje, ali ima pozitivan utjecaj i na cjelokupnu ekonomiju i društvo.“, poručila je </w:t>
      </w:r>
      <w:r w:rsidRPr="004E2A22">
        <w:rPr>
          <w:rFonts w:ascii="Arial" w:hAnsi="Arial" w:cs="Arial"/>
          <w:b/>
        </w:rPr>
        <w:t>Gordana Deranja</w:t>
      </w:r>
      <w:r w:rsidRPr="004E2A22">
        <w:rPr>
          <w:rFonts w:ascii="Arial" w:hAnsi="Arial" w:cs="Arial"/>
        </w:rPr>
        <w:t xml:space="preserve">, predsjednica HUP-a. </w:t>
      </w:r>
    </w:p>
    <w:p w:rsidR="00594B63" w:rsidRPr="004E2A22" w:rsidRDefault="004621F7" w:rsidP="004E2A22">
      <w:pPr>
        <w:jc w:val="both"/>
        <w:rPr>
          <w:rFonts w:ascii="Arial" w:eastAsia="Times New Roman" w:hAnsi="Arial" w:cs="Arial"/>
          <w:b/>
          <w:noProof/>
          <w:lang w:eastAsia="hr-HR"/>
        </w:rPr>
      </w:pPr>
      <w:r>
        <w:rPr>
          <w:rFonts w:ascii="Arial" w:hAnsi="Arial" w:cs="Arial"/>
        </w:rPr>
        <w:t>U ime ambasadorica projek</w:t>
      </w:r>
      <w:r w:rsidR="00594B63">
        <w:rPr>
          <w:rFonts w:ascii="Arial" w:hAnsi="Arial" w:cs="Arial"/>
        </w:rPr>
        <w:t xml:space="preserve">ta skupu se obratila </w:t>
      </w:r>
      <w:r w:rsidR="00594B63" w:rsidRPr="00594B63">
        <w:rPr>
          <w:rFonts w:ascii="Arial" w:hAnsi="Arial" w:cs="Arial"/>
          <w:b/>
        </w:rPr>
        <w:t>Ljerka Puljić</w:t>
      </w:r>
      <w:r w:rsidR="00594B63">
        <w:rPr>
          <w:rFonts w:ascii="Arial" w:hAnsi="Arial" w:cs="Arial"/>
        </w:rPr>
        <w:t xml:space="preserve">, članica Nadzornog odbora Agrokora: „Pozivam </w:t>
      </w:r>
      <w:r w:rsidR="008C521E">
        <w:rPr>
          <w:rFonts w:ascii="Arial" w:hAnsi="Arial" w:cs="Arial"/>
        </w:rPr>
        <w:t>sve žene</w:t>
      </w:r>
      <w:r w:rsidR="00594B63">
        <w:rPr>
          <w:rFonts w:ascii="Arial" w:hAnsi="Arial" w:cs="Arial"/>
        </w:rPr>
        <w:t xml:space="preserve"> da se uklj</w:t>
      </w:r>
      <w:r w:rsidR="009C41E1">
        <w:rPr>
          <w:rFonts w:ascii="Arial" w:hAnsi="Arial" w:cs="Arial"/>
        </w:rPr>
        <w:t xml:space="preserve">uče u projekt jer će Baza imati toliku snagu </w:t>
      </w:r>
      <w:r w:rsidR="00594B63">
        <w:rPr>
          <w:rFonts w:ascii="Arial" w:hAnsi="Arial" w:cs="Arial"/>
        </w:rPr>
        <w:t>koliko lista</w:t>
      </w:r>
      <w:r w:rsidR="009C41E1">
        <w:rPr>
          <w:rFonts w:ascii="Arial" w:hAnsi="Arial" w:cs="Arial"/>
        </w:rPr>
        <w:t xml:space="preserve"> žena u Bazi bude veća</w:t>
      </w:r>
      <w:r w:rsidR="00594B63">
        <w:rPr>
          <w:rFonts w:ascii="Arial" w:hAnsi="Arial" w:cs="Arial"/>
        </w:rPr>
        <w:t xml:space="preserve">. Baza treba postati platforma koja promovira borbu za ravnopravnost spolova jer </w:t>
      </w:r>
      <w:bookmarkStart w:id="1" w:name="_GoBack"/>
      <w:bookmarkEnd w:id="1"/>
      <w:r w:rsidR="00594B63">
        <w:rPr>
          <w:rFonts w:ascii="Arial" w:hAnsi="Arial" w:cs="Arial"/>
        </w:rPr>
        <w:t>mi jesmo jednake, ali nismo ravnopravne</w:t>
      </w:r>
      <w:r w:rsidR="008C521E">
        <w:rPr>
          <w:rFonts w:ascii="Arial" w:hAnsi="Arial" w:cs="Arial"/>
        </w:rPr>
        <w:t>.</w:t>
      </w:r>
      <w:r w:rsidR="00594B63">
        <w:rPr>
          <w:rFonts w:ascii="Arial" w:hAnsi="Arial" w:cs="Arial"/>
        </w:rPr>
        <w:t>“</w:t>
      </w:r>
    </w:p>
    <w:p w:rsidR="00DE3CA4" w:rsidRPr="00DE3CA4" w:rsidRDefault="004E2A22" w:rsidP="00DE3CA4">
      <w:pPr>
        <w:jc w:val="both"/>
        <w:rPr>
          <w:rFonts w:ascii="Arial" w:hAnsi="Arial" w:cs="Arial"/>
          <w:b/>
        </w:rPr>
      </w:pPr>
      <w:r w:rsidRPr="004E2A22">
        <w:rPr>
          <w:rFonts w:ascii="Arial" w:hAnsi="Arial" w:cs="Arial"/>
        </w:rPr>
        <w:t>Lista će uključivati žene koje su već sada na upravljačkim pozicijama</w:t>
      </w:r>
      <w:r w:rsidR="00DE3CA4">
        <w:rPr>
          <w:rFonts w:ascii="Arial" w:hAnsi="Arial" w:cs="Arial"/>
        </w:rPr>
        <w:t>,</w:t>
      </w:r>
      <w:r w:rsidRPr="004E2A22">
        <w:rPr>
          <w:rFonts w:ascii="Arial" w:hAnsi="Arial" w:cs="Arial"/>
        </w:rPr>
        <w:t xml:space="preserve"> ali i one koje su stekle dovoljno znanja i iskustva da takve pozicije preuzmu prvi put. Uvjeti koje je potrebno ispuniti za uvrštavanje u Bazu poslovnih žena dostupni su na </w:t>
      </w:r>
      <w:hyperlink r:id="rId7" w:history="1">
        <w:r w:rsidR="00E3314E" w:rsidRPr="002E5DC1">
          <w:rPr>
            <w:rStyle w:val="Hyperlink"/>
            <w:rFonts w:ascii="Arial" w:hAnsi="Arial" w:cs="Arial"/>
          </w:rPr>
          <w:t>www.staklenilabirint.prs.hr</w:t>
        </w:r>
      </w:hyperlink>
      <w:r w:rsidR="00DE3CA4">
        <w:rPr>
          <w:rFonts w:ascii="Arial" w:hAnsi="Arial" w:cs="Arial"/>
          <w:color w:val="FF0000"/>
        </w:rPr>
        <w:t xml:space="preserve"> </w:t>
      </w:r>
      <w:r w:rsidRPr="004E2A22">
        <w:rPr>
          <w:rFonts w:ascii="Arial" w:hAnsi="Arial" w:cs="Arial"/>
        </w:rPr>
        <w:t>a sve poslovne žene zainteresirane za uvrštavanje na tu prestižnu listu svoje prijave mogu poslati na</w:t>
      </w:r>
      <w:r>
        <w:rPr>
          <w:rFonts w:ascii="Arial" w:hAnsi="Arial" w:cs="Arial"/>
        </w:rPr>
        <w:t>:</w:t>
      </w:r>
      <w:r w:rsidRPr="004E2A22">
        <w:rPr>
          <w:rFonts w:ascii="Arial" w:hAnsi="Arial" w:cs="Arial"/>
        </w:rPr>
        <w:t xml:space="preserve"> </w:t>
      </w:r>
      <w:r w:rsidRPr="00DE3CA4">
        <w:rPr>
          <w:rFonts w:ascii="Arial" w:hAnsi="Arial" w:cs="Arial"/>
          <w:color w:val="2E74B5" w:themeColor="accent1" w:themeShade="BF"/>
        </w:rPr>
        <w:t xml:space="preserve">menadzerice@hup.hr. </w:t>
      </w:r>
      <w:r w:rsidR="00DE3CA4">
        <w:rPr>
          <w:rFonts w:ascii="Arial" w:hAnsi="Arial" w:cs="Arial"/>
        </w:rPr>
        <w:t xml:space="preserve">Prvi krug poziva u Bazu traje od </w:t>
      </w:r>
      <w:r w:rsidR="00DE3CA4" w:rsidRPr="00DE3CA4">
        <w:rPr>
          <w:rFonts w:ascii="Arial" w:hAnsi="Arial" w:cs="Arial"/>
          <w:b/>
        </w:rPr>
        <w:t>5. studenog</w:t>
      </w:r>
      <w:r w:rsidR="00DE3CA4">
        <w:rPr>
          <w:rFonts w:ascii="Arial" w:hAnsi="Arial" w:cs="Arial"/>
          <w:b/>
        </w:rPr>
        <w:t xml:space="preserve"> 2015.</w:t>
      </w:r>
      <w:r w:rsidR="00DE3CA4" w:rsidRPr="00DE3CA4">
        <w:rPr>
          <w:rFonts w:ascii="Arial" w:hAnsi="Arial" w:cs="Arial"/>
          <w:b/>
        </w:rPr>
        <w:t xml:space="preserve"> do 5. siječnja </w:t>
      </w:r>
      <w:r w:rsidR="00DE3CA4">
        <w:rPr>
          <w:rFonts w:ascii="Arial" w:hAnsi="Arial" w:cs="Arial"/>
          <w:b/>
        </w:rPr>
        <w:t>2016</w:t>
      </w:r>
      <w:r w:rsidR="00DE3CA4" w:rsidRPr="00DE3CA4">
        <w:rPr>
          <w:rFonts w:ascii="Arial" w:hAnsi="Arial" w:cs="Arial"/>
          <w:b/>
        </w:rPr>
        <w:t xml:space="preserve">.  </w:t>
      </w:r>
    </w:p>
    <w:p w:rsidR="004E2A22" w:rsidRDefault="00594B63" w:rsidP="00594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Ambasadorice projekta su:</w:t>
      </w:r>
    </w:p>
    <w:p w:rsidR="006474B0" w:rsidRPr="00594B63" w:rsidRDefault="006474B0" w:rsidP="006474B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94B63">
        <w:rPr>
          <w:rFonts w:ascii="Arial" w:hAnsi="Arial" w:cs="Arial"/>
        </w:rPr>
        <w:t xml:space="preserve">Zrinka </w:t>
      </w:r>
      <w:proofErr w:type="spellStart"/>
      <w:r w:rsidRPr="00594B63">
        <w:rPr>
          <w:rFonts w:ascii="Arial" w:hAnsi="Arial" w:cs="Arial"/>
        </w:rPr>
        <w:t>Bokulić</w:t>
      </w:r>
      <w:proofErr w:type="spellEnd"/>
      <w:r w:rsidRPr="00594B63">
        <w:rPr>
          <w:rFonts w:ascii="Arial" w:hAnsi="Arial" w:cs="Arial"/>
        </w:rPr>
        <w:t xml:space="preserve">, predsjednica Uprave Lagune Novigrad </w:t>
      </w:r>
    </w:p>
    <w:p w:rsidR="006474B0" w:rsidRPr="00594B63" w:rsidRDefault="006474B0" w:rsidP="006474B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94B63">
        <w:rPr>
          <w:rFonts w:ascii="Arial" w:hAnsi="Arial" w:cs="Arial"/>
        </w:rPr>
        <w:t xml:space="preserve">Nikolina Dizdar </w:t>
      </w:r>
      <w:proofErr w:type="spellStart"/>
      <w:r w:rsidRPr="00594B63">
        <w:rPr>
          <w:rFonts w:ascii="Arial" w:hAnsi="Arial" w:cs="Arial"/>
        </w:rPr>
        <w:t>Čehulić</w:t>
      </w:r>
      <w:proofErr w:type="spellEnd"/>
      <w:r w:rsidRPr="00594B63">
        <w:rPr>
          <w:rFonts w:ascii="Arial" w:hAnsi="Arial" w:cs="Arial"/>
        </w:rPr>
        <w:t xml:space="preserve">, članica Uprave Plive </w:t>
      </w:r>
    </w:p>
    <w:p w:rsidR="006474B0" w:rsidRPr="00594B63" w:rsidRDefault="006474B0" w:rsidP="006474B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94B63">
        <w:rPr>
          <w:rFonts w:ascii="Arial" w:hAnsi="Arial" w:cs="Arial"/>
        </w:rPr>
        <w:t xml:space="preserve">Ivana </w:t>
      </w:r>
      <w:proofErr w:type="spellStart"/>
      <w:r w:rsidRPr="00594B63">
        <w:rPr>
          <w:rFonts w:ascii="Arial" w:hAnsi="Arial" w:cs="Arial"/>
        </w:rPr>
        <w:t>Gažić</w:t>
      </w:r>
      <w:proofErr w:type="spellEnd"/>
      <w:r w:rsidRPr="00594B63">
        <w:rPr>
          <w:rFonts w:ascii="Arial" w:hAnsi="Arial" w:cs="Arial"/>
        </w:rPr>
        <w:t xml:space="preserve">, predsjednica Uprave Zagrebačke burze </w:t>
      </w:r>
    </w:p>
    <w:p w:rsidR="006474B0" w:rsidRPr="00594B63" w:rsidRDefault="006474B0" w:rsidP="006474B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594B63">
        <w:rPr>
          <w:rFonts w:ascii="Arial" w:hAnsi="Arial" w:cs="Arial"/>
        </w:rPr>
        <w:t>Olivija</w:t>
      </w:r>
      <w:proofErr w:type="spellEnd"/>
      <w:r w:rsidRPr="00594B63">
        <w:rPr>
          <w:rFonts w:ascii="Arial" w:hAnsi="Arial" w:cs="Arial"/>
        </w:rPr>
        <w:t xml:space="preserve"> </w:t>
      </w:r>
      <w:proofErr w:type="spellStart"/>
      <w:r w:rsidRPr="00594B63">
        <w:rPr>
          <w:rFonts w:ascii="Arial" w:hAnsi="Arial" w:cs="Arial"/>
        </w:rPr>
        <w:t>Jakupec</w:t>
      </w:r>
      <w:proofErr w:type="spellEnd"/>
      <w:r w:rsidRPr="00594B63">
        <w:rPr>
          <w:rFonts w:ascii="Arial" w:hAnsi="Arial" w:cs="Arial"/>
        </w:rPr>
        <w:t xml:space="preserve">, članica Uprave Podravke </w:t>
      </w:r>
    </w:p>
    <w:p w:rsidR="006474B0" w:rsidRPr="00594B63" w:rsidRDefault="006474B0" w:rsidP="006474B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94B63">
        <w:rPr>
          <w:rFonts w:ascii="Arial" w:hAnsi="Arial" w:cs="Arial"/>
        </w:rPr>
        <w:t xml:space="preserve">Vedrana Jelušić Kašić, EBRD  </w:t>
      </w:r>
    </w:p>
    <w:p w:rsidR="00594B63" w:rsidRPr="00594B63" w:rsidRDefault="00594B63" w:rsidP="00594B6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94B63">
        <w:rPr>
          <w:rFonts w:ascii="Arial" w:hAnsi="Arial" w:cs="Arial"/>
        </w:rPr>
        <w:t xml:space="preserve">Ljerka Puljić, članica Nadzornog odbora Agrokora </w:t>
      </w:r>
    </w:p>
    <w:p w:rsidR="00594B63" w:rsidRPr="00594B63" w:rsidRDefault="00594B63" w:rsidP="00594B6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94B63">
        <w:rPr>
          <w:rFonts w:ascii="Arial" w:hAnsi="Arial" w:cs="Arial"/>
        </w:rPr>
        <w:t xml:space="preserve">Ksenija </w:t>
      </w:r>
      <w:proofErr w:type="spellStart"/>
      <w:r w:rsidRPr="00594B63">
        <w:rPr>
          <w:rFonts w:ascii="Arial" w:hAnsi="Arial" w:cs="Arial"/>
        </w:rPr>
        <w:t>Punčikar</w:t>
      </w:r>
      <w:proofErr w:type="spellEnd"/>
      <w:r w:rsidRPr="00594B63">
        <w:rPr>
          <w:rFonts w:ascii="Arial" w:hAnsi="Arial" w:cs="Arial"/>
        </w:rPr>
        <w:t xml:space="preserve">, članica Uprave Belupa </w:t>
      </w:r>
    </w:p>
    <w:p w:rsidR="006474B0" w:rsidRPr="00594B63" w:rsidRDefault="006474B0" w:rsidP="006474B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594B63">
        <w:rPr>
          <w:rFonts w:ascii="Arial" w:hAnsi="Arial" w:cs="Arial"/>
        </w:rPr>
        <w:t>Nelsi</w:t>
      </w:r>
      <w:proofErr w:type="spellEnd"/>
      <w:r w:rsidRPr="00594B63">
        <w:rPr>
          <w:rFonts w:ascii="Arial" w:hAnsi="Arial" w:cs="Arial"/>
        </w:rPr>
        <w:t xml:space="preserve"> Rončević, članica Uprave Splitske Banke </w:t>
      </w:r>
    </w:p>
    <w:p w:rsidR="00594B63" w:rsidRPr="00594B63" w:rsidRDefault="00594B63" w:rsidP="00594B6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94B63">
        <w:rPr>
          <w:rFonts w:ascii="Arial" w:hAnsi="Arial" w:cs="Arial"/>
        </w:rPr>
        <w:t xml:space="preserve">Nataša Rapaić, članica Uprave HT </w:t>
      </w:r>
    </w:p>
    <w:p w:rsidR="004E2A22" w:rsidRPr="004E2A22" w:rsidRDefault="004E2A22" w:rsidP="004E2A22">
      <w:pPr>
        <w:rPr>
          <w:rFonts w:ascii="Arial" w:hAnsi="Arial" w:cs="Arial"/>
        </w:rPr>
      </w:pPr>
    </w:p>
    <w:p w:rsidR="004E2A22" w:rsidRPr="004E2A22" w:rsidRDefault="004E2A22" w:rsidP="004E2A22">
      <w:pPr>
        <w:rPr>
          <w:rFonts w:ascii="Arial" w:hAnsi="Arial" w:cs="Arial"/>
        </w:rPr>
      </w:pPr>
      <w:r w:rsidRPr="004E2A22">
        <w:rPr>
          <w:rFonts w:ascii="Arial" w:hAnsi="Arial" w:cs="Arial"/>
        </w:rPr>
        <w:t>Kontakt:</w:t>
      </w:r>
    </w:p>
    <w:p w:rsidR="004E2A22" w:rsidRPr="004E2A22" w:rsidRDefault="004E2A22" w:rsidP="004E2A22">
      <w:pPr>
        <w:spacing w:after="0" w:line="240" w:lineRule="auto"/>
        <w:rPr>
          <w:rFonts w:ascii="Arial" w:eastAsiaTheme="minorEastAsia" w:hAnsi="Arial" w:cs="Arial"/>
          <w:b/>
          <w:bCs/>
          <w:noProof/>
          <w:color w:val="6D6E71"/>
          <w:sz w:val="18"/>
          <w:szCs w:val="18"/>
          <w:lang w:eastAsia="hr-HR"/>
        </w:rPr>
      </w:pPr>
      <w:r w:rsidRPr="004E2A22">
        <w:rPr>
          <w:rFonts w:ascii="Arial" w:eastAsiaTheme="minorEastAsia" w:hAnsi="Arial" w:cs="Arial"/>
          <w:b/>
          <w:bCs/>
          <w:noProof/>
          <w:color w:val="6D6E71"/>
          <w:sz w:val="18"/>
          <w:szCs w:val="18"/>
          <w:lang w:eastAsia="hr-HR"/>
        </w:rPr>
        <w:t>Lea Marcijuš</w:t>
      </w:r>
    </w:p>
    <w:p w:rsidR="004E2A22" w:rsidRPr="004E2A22" w:rsidRDefault="004E2A22" w:rsidP="004E2A22">
      <w:pPr>
        <w:spacing w:after="0" w:line="240" w:lineRule="auto"/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</w:pPr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t>Savjetnica za odnose s javnošću</w:t>
      </w:r>
    </w:p>
    <w:p w:rsidR="004E2A22" w:rsidRPr="004E2A22" w:rsidRDefault="004E2A22" w:rsidP="004E2A22">
      <w:pPr>
        <w:spacing w:after="0" w:line="240" w:lineRule="auto"/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</w:pPr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t> </w:t>
      </w:r>
    </w:p>
    <w:p w:rsidR="004E2A22" w:rsidRPr="004E2A22" w:rsidRDefault="004E2A22" w:rsidP="004E2A22">
      <w:pPr>
        <w:spacing w:after="0" w:line="240" w:lineRule="auto"/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</w:pPr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drawing>
          <wp:inline distT="0" distB="0" distL="0" distR="0" wp14:anchorId="4BD63C75" wp14:editId="74DA3755">
            <wp:extent cx="1971675" cy="476250"/>
            <wp:effectExtent l="0" t="0" r="9525" b="0"/>
            <wp:docPr id="4" name="Picture 4" descr="Description: cid:image001.jpg@01CDA23B.230C6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id:image001.jpg@01CDA23B.230C6F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A22" w:rsidRPr="004E2A22" w:rsidRDefault="004E2A22" w:rsidP="004E2A22">
      <w:pPr>
        <w:spacing w:after="0" w:line="240" w:lineRule="auto"/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</w:pPr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t> </w:t>
      </w:r>
    </w:p>
    <w:p w:rsidR="004E2A22" w:rsidRPr="004E2A22" w:rsidRDefault="004E2A22" w:rsidP="004E2A22">
      <w:pPr>
        <w:spacing w:after="0" w:line="240" w:lineRule="auto"/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</w:pPr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t>Radnička cesta 52, 10000 Zagreb</w:t>
      </w:r>
    </w:p>
    <w:p w:rsidR="004E2A22" w:rsidRPr="004E2A22" w:rsidRDefault="004E2A22" w:rsidP="004E2A22">
      <w:pPr>
        <w:spacing w:after="0" w:line="240" w:lineRule="auto"/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</w:pPr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t>t 00 385 1 4897 593</w:t>
      </w:r>
    </w:p>
    <w:p w:rsidR="004E2A22" w:rsidRPr="004E2A22" w:rsidRDefault="004E2A22" w:rsidP="004E2A22">
      <w:pPr>
        <w:spacing w:after="0" w:line="240" w:lineRule="auto"/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</w:pPr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t>f 00 385 1 4897 556</w:t>
      </w:r>
    </w:p>
    <w:p w:rsidR="004E2A22" w:rsidRPr="004E2A22" w:rsidRDefault="004E2A22" w:rsidP="004E2A22">
      <w:pPr>
        <w:spacing w:after="0" w:line="240" w:lineRule="auto"/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</w:pPr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t>m 098 479 371</w:t>
      </w:r>
    </w:p>
    <w:p w:rsidR="004E2A22" w:rsidRPr="004E2A22" w:rsidRDefault="004E2A22" w:rsidP="004E2A22">
      <w:pPr>
        <w:spacing w:after="0" w:line="240" w:lineRule="auto"/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</w:pPr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t xml:space="preserve">e  </w:t>
      </w:r>
      <w:hyperlink r:id="rId9" w:history="1">
        <w:r w:rsidRPr="004E2A22">
          <w:rPr>
            <w:rStyle w:val="Hyperlink"/>
            <w:rFonts w:ascii="Arial" w:eastAsiaTheme="minorEastAsia" w:hAnsi="Arial" w:cs="Arial"/>
            <w:noProof/>
            <w:sz w:val="18"/>
            <w:szCs w:val="18"/>
            <w:lang w:eastAsia="hr-HR"/>
          </w:rPr>
          <w:t>lea.marcijus@hup.hr</w:t>
        </w:r>
      </w:hyperlink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t xml:space="preserve"> </w:t>
      </w:r>
    </w:p>
    <w:p w:rsidR="004E2A22" w:rsidRPr="004E2A22" w:rsidRDefault="004E2A22" w:rsidP="004E2A22">
      <w:pPr>
        <w:spacing w:after="0" w:line="240" w:lineRule="auto"/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</w:pPr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t xml:space="preserve">w  </w:t>
      </w:r>
      <w:hyperlink r:id="rId10" w:history="1">
        <w:r w:rsidRPr="004E2A22">
          <w:rPr>
            <w:rStyle w:val="Hyperlink"/>
            <w:rFonts w:ascii="Arial" w:eastAsiaTheme="minorEastAsia" w:hAnsi="Arial" w:cs="Arial"/>
            <w:noProof/>
            <w:color w:val="6D6E71"/>
            <w:sz w:val="18"/>
            <w:szCs w:val="18"/>
            <w:lang w:eastAsia="hr-HR"/>
          </w:rPr>
          <w:t>www.hup.hr</w:t>
        </w:r>
      </w:hyperlink>
      <w:r w:rsidRPr="004E2A22">
        <w:rPr>
          <w:rFonts w:ascii="Arial" w:eastAsiaTheme="minorEastAsia" w:hAnsi="Arial" w:cs="Arial"/>
          <w:noProof/>
          <w:color w:val="6D6E71"/>
          <w:sz w:val="18"/>
          <w:szCs w:val="18"/>
          <w:lang w:eastAsia="hr-HR"/>
        </w:rPr>
        <w:t xml:space="preserve"> </w:t>
      </w:r>
    </w:p>
    <w:p w:rsidR="004E2A22" w:rsidRPr="004E2A22" w:rsidRDefault="004E2A22" w:rsidP="004E2A22">
      <w:pPr>
        <w:spacing w:after="0" w:line="240" w:lineRule="auto"/>
        <w:rPr>
          <w:rFonts w:ascii="Arial" w:hAnsi="Arial" w:cs="Arial"/>
        </w:rPr>
      </w:pPr>
    </w:p>
    <w:p w:rsidR="004E2A22" w:rsidRPr="004E2A22" w:rsidRDefault="004E2A22" w:rsidP="004E2A22">
      <w:pPr>
        <w:rPr>
          <w:rFonts w:ascii="Arial" w:hAnsi="Arial" w:cs="Arial"/>
        </w:rPr>
      </w:pPr>
    </w:p>
    <w:p w:rsidR="004E2A22" w:rsidRPr="004E2A22" w:rsidRDefault="004E2A22" w:rsidP="004E2A22">
      <w:pPr>
        <w:jc w:val="both"/>
        <w:rPr>
          <w:rFonts w:ascii="Arial" w:hAnsi="Arial" w:cs="Arial"/>
        </w:rPr>
      </w:pPr>
    </w:p>
    <w:p w:rsidR="004E2A22" w:rsidRPr="004E2A22" w:rsidRDefault="004E2A22" w:rsidP="004E2A22">
      <w:pPr>
        <w:jc w:val="both"/>
        <w:rPr>
          <w:rFonts w:ascii="Arial" w:hAnsi="Arial" w:cs="Arial"/>
        </w:rPr>
      </w:pPr>
    </w:p>
    <w:bookmarkEnd w:id="0"/>
    <w:p w:rsidR="000842B4" w:rsidRPr="004E2A22" w:rsidRDefault="00FC4F45" w:rsidP="000842B4">
      <w:pPr>
        <w:spacing w:after="0"/>
        <w:ind w:left="4956" w:firstLine="708"/>
        <w:rPr>
          <w:rFonts w:ascii="Arial" w:hAnsi="Arial" w:cs="Arial"/>
          <w:b/>
          <w:lang w:eastAsia="hr-HR"/>
        </w:rPr>
      </w:pPr>
      <w:r w:rsidRPr="004E2A22">
        <w:rPr>
          <w:rFonts w:ascii="Arial" w:hAnsi="Arial" w:cs="Arial"/>
          <w:b/>
        </w:rPr>
        <w:t>Projekti financira</w:t>
      </w:r>
      <w:r w:rsidR="000842B4" w:rsidRPr="004E2A22">
        <w:rPr>
          <w:rFonts w:ascii="Arial" w:hAnsi="Arial" w:cs="Arial"/>
          <w:b/>
        </w:rPr>
        <w:t>:</w:t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</w:p>
    <w:p w:rsidR="00950E33" w:rsidRPr="004E2A22" w:rsidRDefault="00FC4F45" w:rsidP="00950E33">
      <w:pPr>
        <w:spacing w:after="0"/>
        <w:rPr>
          <w:rFonts w:ascii="Arial" w:hAnsi="Arial" w:cs="Arial"/>
        </w:rPr>
      </w:pP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lang w:eastAsia="hr-HR"/>
        </w:rPr>
        <w:tab/>
      </w:r>
      <w:r w:rsidRPr="004E2A22">
        <w:rPr>
          <w:rFonts w:ascii="Arial" w:hAnsi="Arial" w:cs="Arial"/>
          <w:b/>
          <w:noProof/>
          <w:lang w:eastAsia="hr-HR"/>
        </w:rPr>
        <w:drawing>
          <wp:inline distT="0" distB="0" distL="0" distR="0" wp14:anchorId="1833953B" wp14:editId="0DF0B3EE">
            <wp:extent cx="1679920" cy="877570"/>
            <wp:effectExtent l="0" t="0" r="0" b="0"/>
            <wp:docPr id="9" name="Picture 9" descr="H:\Progress - provedba\Letak\This project is funded by the 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Progress - provedba\Letak\This project is funded by the E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680" cy="8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66B" w:rsidRPr="004E2A22" w:rsidRDefault="0046566B" w:rsidP="00950E33">
      <w:pPr>
        <w:spacing w:after="0" w:line="240" w:lineRule="auto"/>
        <w:ind w:left="708"/>
        <w:rPr>
          <w:rFonts w:ascii="Arial" w:hAnsi="Arial" w:cs="Arial"/>
          <w:b/>
          <w:lang w:eastAsia="hr-HR"/>
        </w:rPr>
      </w:pPr>
    </w:p>
    <w:sectPr w:rsidR="0046566B" w:rsidRPr="004E2A2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B7" w:rsidRDefault="006D49B7" w:rsidP="00FF1B5D">
      <w:pPr>
        <w:spacing w:after="0" w:line="240" w:lineRule="auto"/>
      </w:pPr>
      <w:r>
        <w:separator/>
      </w:r>
    </w:p>
  </w:endnote>
  <w:endnote w:type="continuationSeparator" w:id="0">
    <w:p w:rsidR="006D49B7" w:rsidRDefault="006D49B7" w:rsidP="00FF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B7" w:rsidRDefault="006D49B7" w:rsidP="00FF1B5D">
      <w:pPr>
        <w:spacing w:after="0" w:line="240" w:lineRule="auto"/>
      </w:pPr>
      <w:r>
        <w:separator/>
      </w:r>
    </w:p>
  </w:footnote>
  <w:footnote w:type="continuationSeparator" w:id="0">
    <w:p w:rsidR="006D49B7" w:rsidRDefault="006D49B7" w:rsidP="00FF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B5D" w:rsidRDefault="00FF1B5D" w:rsidP="000842B4">
    <w:pPr>
      <w:pStyle w:val="Header"/>
    </w:pPr>
    <w:r w:rsidRPr="00254916">
      <w:rPr>
        <w:rFonts w:eastAsia="Times New Roman" w:cs="Arial"/>
        <w:noProof/>
        <w:lang w:eastAsia="hr-HR"/>
      </w:rPr>
      <w:drawing>
        <wp:inline distT="0" distB="0" distL="0" distR="0" wp14:anchorId="21C6D26E" wp14:editId="63838F04">
          <wp:extent cx="552450" cy="721254"/>
          <wp:effectExtent l="0" t="0" r="0" b="3175"/>
          <wp:docPr id="3" name="Picture 3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2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4916">
      <w:rPr>
        <w:rFonts w:eastAsia="Times New Roman"/>
        <w:b/>
        <w:noProof/>
        <w:lang w:eastAsia="hr-HR"/>
      </w:rPr>
      <w:drawing>
        <wp:inline distT="0" distB="0" distL="0" distR="0" wp14:anchorId="0BC85530" wp14:editId="1F78CD69">
          <wp:extent cx="1647555" cy="904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700" cy="919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noProof/>
        <w:lang w:eastAsia="hr-HR"/>
      </w:rPr>
      <w:t xml:space="preserve"> </w:t>
    </w:r>
    <w:r w:rsidRPr="00254916">
      <w:rPr>
        <w:rFonts w:eastAsia="Times New Roman" w:cs="Arial"/>
        <w:noProof/>
        <w:lang w:eastAsia="hr-HR"/>
      </w:rPr>
      <w:drawing>
        <wp:inline distT="0" distB="0" distL="0" distR="0" wp14:anchorId="2FD53D86" wp14:editId="22A60982">
          <wp:extent cx="818388" cy="598932"/>
          <wp:effectExtent l="0" t="0" r="127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resskisobr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388" cy="598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Arial"/>
        <w:noProof/>
        <w:lang w:eastAsia="hr-HR"/>
      </w:rPr>
      <w:t xml:space="preserve">      </w:t>
    </w:r>
    <w:r w:rsidRPr="00254916">
      <w:rPr>
        <w:rFonts w:eastAsia="Times New Roman"/>
        <w:noProof/>
        <w:lang w:eastAsia="hr-HR"/>
      </w:rPr>
      <w:drawing>
        <wp:inline distT="0" distB="0" distL="0" distR="0" wp14:anchorId="7BAC0347" wp14:editId="1106B348">
          <wp:extent cx="1009650" cy="582033"/>
          <wp:effectExtent l="0" t="0" r="0" b="8890"/>
          <wp:docPr id="1" name="Picture 1" descr="H:\Progress - provedba\Letak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:\Progress - provedba\Letak\flag_yellow_low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198" cy="58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42B4">
      <w:rPr>
        <w:rFonts w:eastAsia="Times New Roman" w:cs="Arial"/>
        <w:noProof/>
        <w:lang w:eastAsia="hr-HR"/>
      </w:rPr>
      <w:t xml:space="preserve">   </w:t>
    </w:r>
    <w:r w:rsidR="000842B4" w:rsidRPr="000842B4">
      <w:rPr>
        <w:rFonts w:eastAsia="Times New Roman" w:cs="Arial"/>
        <w:noProof/>
        <w:lang w:eastAsia="hr-HR"/>
      </w:rPr>
      <w:drawing>
        <wp:inline distT="0" distB="0" distL="0" distR="0" wp14:anchorId="039F931B" wp14:editId="1BDB185A">
          <wp:extent cx="1200150" cy="776230"/>
          <wp:effectExtent l="0" t="0" r="0" b="5080"/>
          <wp:docPr id="5" name="Picture 5" descr="C:\Users\lmarcijus\Desktop\CORPO\Logotipovi\HUP_puni_vertikalni_resize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rcijus\Desktop\CORPO\Logotipovi\HUP_puni_vertikalni_resizejpg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348" cy="79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42B4">
      <w:rPr>
        <w:rFonts w:eastAsia="Times New Roman" w:cs="Arial"/>
        <w:noProof/>
        <w:lang w:eastAsia="hr-HR"/>
      </w:rPr>
      <w:t xml:space="preserve">   </w:t>
    </w:r>
    <w:r w:rsidR="000842B4" w:rsidRPr="000842B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C7EE0"/>
    <w:multiLevelType w:val="hybridMultilevel"/>
    <w:tmpl w:val="B12C7556"/>
    <w:lvl w:ilvl="0" w:tplc="A1CC8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F2D00"/>
    <w:multiLevelType w:val="hybridMultilevel"/>
    <w:tmpl w:val="261090F6"/>
    <w:lvl w:ilvl="0" w:tplc="97AE7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1F29"/>
    <w:multiLevelType w:val="hybridMultilevel"/>
    <w:tmpl w:val="53321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2E"/>
    <w:rsid w:val="000842B4"/>
    <w:rsid w:val="000B5D47"/>
    <w:rsid w:val="00146A5D"/>
    <w:rsid w:val="00215A6C"/>
    <w:rsid w:val="00302877"/>
    <w:rsid w:val="004621F7"/>
    <w:rsid w:val="0046566B"/>
    <w:rsid w:val="004E2A22"/>
    <w:rsid w:val="005534BF"/>
    <w:rsid w:val="00594B63"/>
    <w:rsid w:val="005C65C0"/>
    <w:rsid w:val="006401AE"/>
    <w:rsid w:val="0064377C"/>
    <w:rsid w:val="006474B0"/>
    <w:rsid w:val="0067300D"/>
    <w:rsid w:val="006D49B7"/>
    <w:rsid w:val="006E3E3B"/>
    <w:rsid w:val="007123E9"/>
    <w:rsid w:val="007C419C"/>
    <w:rsid w:val="007D6B48"/>
    <w:rsid w:val="008B6940"/>
    <w:rsid w:val="008C521E"/>
    <w:rsid w:val="008E1AA4"/>
    <w:rsid w:val="00950E33"/>
    <w:rsid w:val="00965541"/>
    <w:rsid w:val="009C41E1"/>
    <w:rsid w:val="009F386B"/>
    <w:rsid w:val="00A2659C"/>
    <w:rsid w:val="00A5112E"/>
    <w:rsid w:val="00AB3474"/>
    <w:rsid w:val="00B04E4C"/>
    <w:rsid w:val="00BC212A"/>
    <w:rsid w:val="00BC3385"/>
    <w:rsid w:val="00BE44EF"/>
    <w:rsid w:val="00C5225F"/>
    <w:rsid w:val="00CE53FC"/>
    <w:rsid w:val="00DE3CA4"/>
    <w:rsid w:val="00E3314E"/>
    <w:rsid w:val="00ED22EE"/>
    <w:rsid w:val="00F61AE0"/>
    <w:rsid w:val="00F8451C"/>
    <w:rsid w:val="00F965C1"/>
    <w:rsid w:val="00FC4F45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A62F4-C970-4C5A-BE47-D94C40C9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E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0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86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3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0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B5D"/>
  </w:style>
  <w:style w:type="paragraph" w:styleId="Footer">
    <w:name w:val="footer"/>
    <w:basedOn w:val="Normal"/>
    <w:link w:val="FooterChar"/>
    <w:uiPriority w:val="99"/>
    <w:unhideWhenUsed/>
    <w:rsid w:val="00FF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klenilabirint.prs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hup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a.marcijus@hup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Colić</dc:creator>
  <cp:lastModifiedBy>Lea Marcijuš</cp:lastModifiedBy>
  <cp:revision>2</cp:revision>
  <cp:lastPrinted>2015-11-04T17:06:00Z</cp:lastPrinted>
  <dcterms:created xsi:type="dcterms:W3CDTF">2015-11-05T09:25:00Z</dcterms:created>
  <dcterms:modified xsi:type="dcterms:W3CDTF">2015-11-05T09:25:00Z</dcterms:modified>
</cp:coreProperties>
</file>